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00F34424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PDM K</w:t>
      </w:r>
      <w:r w:rsidR="000C4751">
        <w:rPr>
          <w:rFonts w:asciiTheme="majorBidi" w:hAnsiTheme="majorBidi" w:cstheme="majorBidi"/>
          <w:sz w:val="24"/>
          <w:szCs w:val="24"/>
        </w:rPr>
        <w:t>ABUPATEN PROBOLINGGO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181B640C" w14:textId="7B4E7B4A" w:rsidR="004F5FCA" w:rsidRDefault="00726E8E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7275715D" w14:textId="69896A57" w:rsidR="00C9743A" w:rsidRDefault="006629B1" w:rsidP="000C4751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6629B1">
        <w:rPr>
          <w:rFonts w:asciiTheme="majorBidi" w:hAnsiTheme="majorBidi" w:cstheme="majorBidi"/>
          <w:sz w:val="24"/>
          <w:szCs w:val="24"/>
        </w:rPr>
        <w:t xml:space="preserve">1. </w:t>
      </w:r>
      <w:r>
        <w:rPr>
          <w:rFonts w:asciiTheme="majorBidi" w:hAnsiTheme="majorBidi" w:cstheme="majorBidi"/>
          <w:sz w:val="24"/>
          <w:szCs w:val="24"/>
        </w:rPr>
        <w:tab/>
      </w:r>
      <w:r w:rsidR="00A77340" w:rsidRPr="00A77340">
        <w:rPr>
          <w:rFonts w:asciiTheme="majorBidi" w:hAnsiTheme="majorBidi" w:cstheme="majorBidi"/>
          <w:sz w:val="24"/>
          <w:szCs w:val="24"/>
        </w:rPr>
        <w:t>Lapangan Paiton</w:t>
      </w:r>
      <w:r w:rsidR="00A77340">
        <w:rPr>
          <w:rFonts w:asciiTheme="majorBidi" w:hAnsiTheme="majorBidi" w:cstheme="majorBidi"/>
          <w:sz w:val="24"/>
          <w:szCs w:val="24"/>
        </w:rPr>
        <w:t>, PCM Paiton</w:t>
      </w:r>
    </w:p>
    <w:p w14:paraId="1F56B539" w14:textId="4E1BBEC9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Pr="00A77340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</w:t>
      </w:r>
      <w:r w:rsidRPr="00A77340">
        <w:rPr>
          <w:rFonts w:asciiTheme="majorBidi" w:hAnsiTheme="majorBidi" w:cstheme="majorBidi"/>
          <w:sz w:val="24"/>
          <w:szCs w:val="24"/>
        </w:rPr>
        <w:t>Khatib: Ust</w:t>
      </w:r>
      <w:r>
        <w:rPr>
          <w:rFonts w:asciiTheme="majorBidi" w:hAnsiTheme="majorBidi" w:cstheme="majorBidi"/>
          <w:sz w:val="24"/>
          <w:szCs w:val="24"/>
        </w:rPr>
        <w:t>.</w:t>
      </w:r>
      <w:r w:rsidRPr="00A77340">
        <w:rPr>
          <w:rFonts w:asciiTheme="majorBidi" w:hAnsiTheme="majorBidi" w:cstheme="majorBidi"/>
          <w:sz w:val="24"/>
          <w:szCs w:val="24"/>
        </w:rPr>
        <w:t xml:space="preserve"> Abd Jabbar </w:t>
      </w:r>
    </w:p>
    <w:p w14:paraId="4740AB5E" w14:textId="2E286AA2" w:rsidR="00A77340" w:rsidRPr="00A77340" w:rsidRDefault="00A77340" w:rsidP="00A77340">
      <w:pPr>
        <w:tabs>
          <w:tab w:val="left" w:pos="567"/>
        </w:tabs>
        <w:spacing w:after="0"/>
        <w:rPr>
          <w:rFonts w:asciiTheme="majorBidi" w:hAnsiTheme="majorBidi" w:cstheme="majorBidi"/>
          <w:sz w:val="24"/>
          <w:szCs w:val="24"/>
        </w:rPr>
      </w:pPr>
    </w:p>
    <w:p w14:paraId="16FB217F" w14:textId="38000F0F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2. </w:t>
      </w:r>
      <w:r>
        <w:rPr>
          <w:rFonts w:asciiTheme="majorBidi" w:hAnsiTheme="majorBidi" w:cstheme="majorBidi"/>
          <w:sz w:val="24"/>
          <w:szCs w:val="24"/>
        </w:rPr>
        <w:tab/>
      </w:r>
      <w:r w:rsidRPr="00A77340">
        <w:rPr>
          <w:rFonts w:asciiTheme="majorBidi" w:hAnsiTheme="majorBidi" w:cstheme="majorBidi"/>
          <w:sz w:val="24"/>
          <w:szCs w:val="24"/>
        </w:rPr>
        <w:t>Halaman Diva Swalayan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A77340">
        <w:rPr>
          <w:rFonts w:asciiTheme="majorBidi" w:hAnsiTheme="majorBidi" w:cstheme="majorBidi"/>
          <w:sz w:val="24"/>
          <w:szCs w:val="24"/>
        </w:rPr>
        <w:t>PCM Kraksaan</w:t>
      </w:r>
    </w:p>
    <w:p w14:paraId="40B74583" w14:textId="1F2FF92D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Pr="00A77340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</w:t>
      </w:r>
      <w:r w:rsidRPr="00A77340">
        <w:rPr>
          <w:rFonts w:asciiTheme="majorBidi" w:hAnsiTheme="majorBidi" w:cstheme="majorBidi"/>
          <w:sz w:val="24"/>
          <w:szCs w:val="24"/>
        </w:rPr>
        <w:t>Khatib: Ust</w:t>
      </w:r>
      <w:r>
        <w:rPr>
          <w:rFonts w:asciiTheme="majorBidi" w:hAnsiTheme="majorBidi" w:cstheme="majorBidi"/>
          <w:sz w:val="24"/>
          <w:szCs w:val="24"/>
        </w:rPr>
        <w:t>.</w:t>
      </w:r>
      <w:r w:rsidRPr="00A77340">
        <w:rPr>
          <w:rFonts w:asciiTheme="majorBidi" w:hAnsiTheme="majorBidi" w:cstheme="majorBidi"/>
          <w:sz w:val="24"/>
          <w:szCs w:val="24"/>
        </w:rPr>
        <w:t xml:space="preserve"> Muhammad Erfan Riadi, SH., M.Pd</w:t>
      </w:r>
    </w:p>
    <w:p w14:paraId="51F290A0" w14:textId="77777777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61A32264" w14:textId="7318ADBE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3. </w:t>
      </w:r>
      <w:r>
        <w:rPr>
          <w:rFonts w:asciiTheme="majorBidi" w:hAnsiTheme="majorBidi" w:cstheme="majorBidi"/>
          <w:sz w:val="24"/>
          <w:szCs w:val="24"/>
        </w:rPr>
        <w:tab/>
      </w:r>
      <w:r w:rsidRPr="00A77340">
        <w:rPr>
          <w:rFonts w:asciiTheme="majorBidi" w:hAnsiTheme="majorBidi" w:cstheme="majorBidi"/>
          <w:sz w:val="24"/>
          <w:szCs w:val="24"/>
        </w:rPr>
        <w:t>Lapangan Perguruan Muhammadiyah Pendil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A77340">
        <w:rPr>
          <w:rFonts w:asciiTheme="majorBidi" w:hAnsiTheme="majorBidi" w:cstheme="majorBidi"/>
          <w:sz w:val="24"/>
          <w:szCs w:val="24"/>
        </w:rPr>
        <w:t xml:space="preserve">PCM Pendil </w:t>
      </w:r>
    </w:p>
    <w:p w14:paraId="4A6B2F1E" w14:textId="5C026F8B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Pr="00A77340">
        <w:rPr>
          <w:rFonts w:asciiTheme="majorBidi" w:hAnsiTheme="majorBidi" w:cstheme="majorBidi"/>
          <w:sz w:val="24"/>
          <w:szCs w:val="24"/>
        </w:rPr>
        <w:t>Imam: Ust. M. Junaidi, S.Sy</w:t>
      </w:r>
      <w:r>
        <w:rPr>
          <w:rFonts w:asciiTheme="majorBidi" w:hAnsiTheme="majorBidi" w:cstheme="majorBidi"/>
          <w:sz w:val="24"/>
          <w:szCs w:val="24"/>
        </w:rPr>
        <w:t>.</w:t>
      </w:r>
    </w:p>
    <w:p w14:paraId="25C8532B" w14:textId="2D28DE7D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Pr="00A77340">
        <w:rPr>
          <w:rFonts w:asciiTheme="majorBidi" w:hAnsiTheme="majorBidi" w:cstheme="majorBidi"/>
          <w:sz w:val="24"/>
          <w:szCs w:val="24"/>
        </w:rPr>
        <w:t>Khatib: Kyai H. A. Budiono, SH., CN</w:t>
      </w:r>
    </w:p>
    <w:p w14:paraId="112B619B" w14:textId="77777777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484C27A3" w14:textId="0E4105FF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4. </w:t>
      </w:r>
      <w:r>
        <w:rPr>
          <w:rFonts w:asciiTheme="majorBidi" w:hAnsiTheme="majorBidi" w:cstheme="majorBidi"/>
          <w:sz w:val="24"/>
          <w:szCs w:val="24"/>
        </w:rPr>
        <w:tab/>
      </w:r>
      <w:r w:rsidRPr="00A77340">
        <w:rPr>
          <w:rFonts w:asciiTheme="majorBidi" w:hAnsiTheme="majorBidi" w:cstheme="majorBidi"/>
          <w:sz w:val="24"/>
          <w:szCs w:val="24"/>
        </w:rPr>
        <w:t>Rest Area Alicia Lumbang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A77340">
        <w:rPr>
          <w:rFonts w:asciiTheme="majorBidi" w:hAnsiTheme="majorBidi" w:cstheme="majorBidi"/>
          <w:sz w:val="24"/>
          <w:szCs w:val="24"/>
        </w:rPr>
        <w:t xml:space="preserve">PCM Lumbang </w:t>
      </w:r>
    </w:p>
    <w:p w14:paraId="16A22A49" w14:textId="391E443C" w:rsidR="00A77340" w:rsidRPr="00A77340" w:rsidRDefault="00A77340" w:rsidP="001E0EF8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Pr="00A77340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</w:t>
      </w:r>
      <w:r w:rsidRPr="00A77340">
        <w:rPr>
          <w:rFonts w:asciiTheme="majorBidi" w:hAnsiTheme="majorBidi" w:cstheme="majorBidi"/>
          <w:sz w:val="24"/>
          <w:szCs w:val="24"/>
        </w:rPr>
        <w:t>Khotib: Ust</w:t>
      </w:r>
      <w:r w:rsidR="001E0EF8">
        <w:rPr>
          <w:rFonts w:asciiTheme="majorBidi" w:hAnsiTheme="majorBidi" w:cstheme="majorBidi"/>
          <w:sz w:val="24"/>
          <w:szCs w:val="24"/>
        </w:rPr>
        <w:t>.</w:t>
      </w:r>
      <w:r w:rsidRPr="00A77340">
        <w:rPr>
          <w:rFonts w:asciiTheme="majorBidi" w:hAnsiTheme="majorBidi" w:cstheme="majorBidi"/>
          <w:sz w:val="24"/>
          <w:szCs w:val="24"/>
        </w:rPr>
        <w:t xml:space="preserve"> Muhammad Nabad Ardli, Lc.</w:t>
      </w:r>
      <w:r w:rsidR="001E0EF8">
        <w:rPr>
          <w:rFonts w:asciiTheme="majorBidi" w:hAnsiTheme="majorBidi" w:cstheme="majorBidi"/>
          <w:sz w:val="24"/>
          <w:szCs w:val="24"/>
        </w:rPr>
        <w:t xml:space="preserve"> </w:t>
      </w:r>
      <w:r w:rsidRPr="00A77340">
        <w:rPr>
          <w:rFonts w:asciiTheme="majorBidi" w:hAnsiTheme="majorBidi" w:cstheme="majorBidi"/>
          <w:sz w:val="24"/>
          <w:szCs w:val="24"/>
        </w:rPr>
        <w:t>M</w:t>
      </w:r>
      <w:r w:rsidR="001E0EF8">
        <w:rPr>
          <w:rFonts w:asciiTheme="majorBidi" w:hAnsiTheme="majorBidi" w:cstheme="majorBidi"/>
          <w:sz w:val="24"/>
          <w:szCs w:val="24"/>
        </w:rPr>
        <w:t>.</w:t>
      </w:r>
      <w:r w:rsidRPr="00A77340">
        <w:rPr>
          <w:rFonts w:asciiTheme="majorBidi" w:hAnsiTheme="majorBidi" w:cstheme="majorBidi"/>
          <w:sz w:val="24"/>
          <w:szCs w:val="24"/>
        </w:rPr>
        <w:t>Pd.</w:t>
      </w:r>
    </w:p>
    <w:p w14:paraId="663CF102" w14:textId="77777777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4AF6C64C" w14:textId="2D2C2179" w:rsidR="00A77340" w:rsidRPr="00A77340" w:rsidRDefault="00A77340" w:rsidP="001E0EF8">
      <w:pPr>
        <w:tabs>
          <w:tab w:val="left" w:pos="567"/>
        </w:tabs>
        <w:spacing w:after="0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5. </w:t>
      </w:r>
      <w:r w:rsidR="001E0EF8">
        <w:rPr>
          <w:rFonts w:asciiTheme="majorBidi" w:hAnsiTheme="majorBidi" w:cstheme="majorBidi"/>
          <w:sz w:val="24"/>
          <w:szCs w:val="24"/>
        </w:rPr>
        <w:tab/>
      </w:r>
      <w:r w:rsidR="001E0EF8" w:rsidRPr="00A77340">
        <w:rPr>
          <w:rFonts w:asciiTheme="majorBidi" w:hAnsiTheme="majorBidi" w:cstheme="majorBidi"/>
          <w:sz w:val="24"/>
          <w:szCs w:val="24"/>
        </w:rPr>
        <w:t>halaman Kantor Koramil Tongas (Bayeman)</w:t>
      </w:r>
      <w:r w:rsidR="001E0EF8">
        <w:rPr>
          <w:rFonts w:asciiTheme="majorBidi" w:hAnsiTheme="majorBidi" w:cstheme="majorBidi"/>
          <w:sz w:val="24"/>
          <w:szCs w:val="24"/>
        </w:rPr>
        <w:t xml:space="preserve">, </w:t>
      </w:r>
      <w:r w:rsidRPr="00A77340">
        <w:rPr>
          <w:rFonts w:asciiTheme="majorBidi" w:hAnsiTheme="majorBidi" w:cstheme="majorBidi"/>
          <w:sz w:val="24"/>
          <w:szCs w:val="24"/>
        </w:rPr>
        <w:t>PCM Tongas</w:t>
      </w:r>
    </w:p>
    <w:p w14:paraId="0E515834" w14:textId="592C868A" w:rsidR="00A77340" w:rsidRPr="00A77340" w:rsidRDefault="001E0EF8" w:rsidP="001E0EF8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  <w:t>I</w:t>
      </w:r>
      <w:r w:rsidR="00A77340" w:rsidRPr="00A77340">
        <w:rPr>
          <w:rFonts w:asciiTheme="majorBidi" w:hAnsiTheme="majorBidi" w:cstheme="majorBidi"/>
          <w:sz w:val="24"/>
          <w:szCs w:val="24"/>
        </w:rPr>
        <w:t>mam</w:t>
      </w:r>
      <w:r>
        <w:rPr>
          <w:rFonts w:asciiTheme="majorBidi" w:hAnsiTheme="majorBidi" w:cstheme="majorBidi"/>
          <w:sz w:val="24"/>
          <w:szCs w:val="24"/>
        </w:rPr>
        <w:t>/</w:t>
      </w:r>
      <w:r w:rsidR="00A77340" w:rsidRPr="00A77340">
        <w:rPr>
          <w:rFonts w:asciiTheme="majorBidi" w:hAnsiTheme="majorBidi" w:cstheme="majorBidi"/>
          <w:sz w:val="24"/>
          <w:szCs w:val="24"/>
        </w:rPr>
        <w:t>Khotib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="00A77340" w:rsidRPr="00A77340">
        <w:rPr>
          <w:rFonts w:asciiTheme="majorBidi" w:hAnsiTheme="majorBidi" w:cstheme="majorBidi"/>
          <w:sz w:val="24"/>
          <w:szCs w:val="24"/>
        </w:rPr>
        <w:t xml:space="preserve"> Ust. Hifni Solikhin. S.Ag</w:t>
      </w:r>
      <w:r>
        <w:rPr>
          <w:rFonts w:asciiTheme="majorBidi" w:hAnsiTheme="majorBidi" w:cstheme="majorBidi"/>
          <w:sz w:val="24"/>
          <w:szCs w:val="24"/>
        </w:rPr>
        <w:t>.</w:t>
      </w:r>
      <w:r w:rsidR="00A77340" w:rsidRPr="00A77340">
        <w:rPr>
          <w:rFonts w:asciiTheme="majorBidi" w:hAnsiTheme="majorBidi" w:cstheme="majorBidi"/>
          <w:sz w:val="24"/>
          <w:szCs w:val="24"/>
        </w:rPr>
        <w:t xml:space="preserve"> (Sidoarjo)</w:t>
      </w:r>
    </w:p>
    <w:p w14:paraId="61B17132" w14:textId="77777777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6F506EBE" w14:textId="12487FF5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6. </w:t>
      </w:r>
      <w:r w:rsidR="001E0EF8">
        <w:rPr>
          <w:rFonts w:asciiTheme="majorBidi" w:hAnsiTheme="majorBidi" w:cstheme="majorBidi"/>
          <w:sz w:val="24"/>
          <w:szCs w:val="24"/>
        </w:rPr>
        <w:tab/>
      </w:r>
      <w:r w:rsidR="001E0EF8" w:rsidRPr="00A77340">
        <w:rPr>
          <w:rFonts w:asciiTheme="majorBidi" w:hAnsiTheme="majorBidi" w:cstheme="majorBidi"/>
          <w:sz w:val="24"/>
          <w:szCs w:val="24"/>
        </w:rPr>
        <w:t>Halaman MPP Kab. Jl.</w:t>
      </w:r>
      <w:r w:rsidR="001E0EF8">
        <w:rPr>
          <w:rFonts w:asciiTheme="majorBidi" w:hAnsiTheme="majorBidi" w:cstheme="majorBidi"/>
          <w:sz w:val="24"/>
          <w:szCs w:val="24"/>
        </w:rPr>
        <w:t xml:space="preserve"> </w:t>
      </w:r>
      <w:r w:rsidR="001E0EF8" w:rsidRPr="00A77340">
        <w:rPr>
          <w:rFonts w:asciiTheme="majorBidi" w:hAnsiTheme="majorBidi" w:cstheme="majorBidi"/>
          <w:sz w:val="24"/>
          <w:szCs w:val="24"/>
        </w:rPr>
        <w:t>Raya Dringu</w:t>
      </w:r>
      <w:r w:rsidR="001E0EF8">
        <w:rPr>
          <w:rFonts w:asciiTheme="majorBidi" w:hAnsiTheme="majorBidi" w:cstheme="majorBidi"/>
          <w:sz w:val="24"/>
          <w:szCs w:val="24"/>
        </w:rPr>
        <w:t xml:space="preserve">, </w:t>
      </w:r>
      <w:r w:rsidRPr="00A77340">
        <w:rPr>
          <w:rFonts w:asciiTheme="majorBidi" w:hAnsiTheme="majorBidi" w:cstheme="majorBidi"/>
          <w:sz w:val="24"/>
          <w:szCs w:val="24"/>
        </w:rPr>
        <w:t>PCM D</w:t>
      </w:r>
      <w:r w:rsidR="001E0EF8">
        <w:rPr>
          <w:rFonts w:asciiTheme="majorBidi" w:hAnsiTheme="majorBidi" w:cstheme="majorBidi"/>
          <w:sz w:val="24"/>
          <w:szCs w:val="24"/>
        </w:rPr>
        <w:t>ringu</w:t>
      </w:r>
    </w:p>
    <w:p w14:paraId="77065D71" w14:textId="17661C8F" w:rsidR="00A77340" w:rsidRPr="00A77340" w:rsidRDefault="00A77340" w:rsidP="001E0EF8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        Imam Khotib</w:t>
      </w:r>
      <w:r w:rsidR="001E0EF8">
        <w:rPr>
          <w:rFonts w:asciiTheme="majorBidi" w:hAnsiTheme="majorBidi" w:cstheme="majorBidi"/>
          <w:sz w:val="24"/>
          <w:szCs w:val="24"/>
        </w:rPr>
        <w:t xml:space="preserve">: Ust. </w:t>
      </w:r>
      <w:r w:rsidRPr="00A77340">
        <w:rPr>
          <w:rFonts w:asciiTheme="majorBidi" w:hAnsiTheme="majorBidi" w:cstheme="majorBidi"/>
          <w:sz w:val="24"/>
          <w:szCs w:val="24"/>
        </w:rPr>
        <w:t>Aulia Arohman,</w:t>
      </w:r>
      <w:r w:rsidR="001E0EF8">
        <w:rPr>
          <w:rFonts w:asciiTheme="majorBidi" w:hAnsiTheme="majorBidi" w:cstheme="majorBidi"/>
          <w:sz w:val="24"/>
          <w:szCs w:val="24"/>
        </w:rPr>
        <w:t xml:space="preserve"> </w:t>
      </w:r>
      <w:r w:rsidRPr="00A77340">
        <w:rPr>
          <w:rFonts w:asciiTheme="majorBidi" w:hAnsiTheme="majorBidi" w:cstheme="majorBidi"/>
          <w:sz w:val="24"/>
          <w:szCs w:val="24"/>
        </w:rPr>
        <w:t>S</w:t>
      </w:r>
      <w:r w:rsidR="001E0EF8">
        <w:rPr>
          <w:rFonts w:asciiTheme="majorBidi" w:hAnsiTheme="majorBidi" w:cstheme="majorBidi"/>
          <w:sz w:val="24"/>
          <w:szCs w:val="24"/>
        </w:rPr>
        <w:t>.</w:t>
      </w:r>
      <w:r w:rsidRPr="00A77340">
        <w:rPr>
          <w:rFonts w:asciiTheme="majorBidi" w:hAnsiTheme="majorBidi" w:cstheme="majorBidi"/>
          <w:sz w:val="24"/>
          <w:szCs w:val="24"/>
        </w:rPr>
        <w:t>H</w:t>
      </w:r>
      <w:r w:rsidR="001E0EF8">
        <w:rPr>
          <w:rFonts w:asciiTheme="majorBidi" w:hAnsiTheme="majorBidi" w:cstheme="majorBidi"/>
          <w:sz w:val="24"/>
          <w:szCs w:val="24"/>
        </w:rPr>
        <w:t xml:space="preserve">., </w:t>
      </w:r>
      <w:r w:rsidRPr="00A77340">
        <w:rPr>
          <w:rFonts w:asciiTheme="majorBidi" w:hAnsiTheme="majorBidi" w:cstheme="majorBidi"/>
          <w:sz w:val="24"/>
          <w:szCs w:val="24"/>
        </w:rPr>
        <w:t>M.H</w:t>
      </w:r>
      <w:r w:rsidR="001E0EF8">
        <w:rPr>
          <w:rFonts w:asciiTheme="majorBidi" w:hAnsiTheme="majorBidi" w:cstheme="majorBidi"/>
          <w:sz w:val="24"/>
          <w:szCs w:val="24"/>
        </w:rPr>
        <w:t>I.</w:t>
      </w:r>
    </w:p>
    <w:p w14:paraId="0EDB7688" w14:textId="77777777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145F03AB" w14:textId="2850921B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7. </w:t>
      </w:r>
      <w:r w:rsidR="001E0EF8">
        <w:rPr>
          <w:rFonts w:asciiTheme="majorBidi" w:hAnsiTheme="majorBidi" w:cstheme="majorBidi"/>
          <w:sz w:val="24"/>
          <w:szCs w:val="24"/>
        </w:rPr>
        <w:tab/>
      </w:r>
      <w:r w:rsidR="001E0EF8" w:rsidRPr="00A77340">
        <w:rPr>
          <w:rFonts w:asciiTheme="majorBidi" w:hAnsiTheme="majorBidi" w:cstheme="majorBidi"/>
          <w:sz w:val="24"/>
          <w:szCs w:val="24"/>
        </w:rPr>
        <w:t>Halaman rumah Bpk. Arief Bahtiar Desa Alassapi</w:t>
      </w:r>
      <w:r w:rsidR="001E0EF8">
        <w:rPr>
          <w:rFonts w:asciiTheme="majorBidi" w:hAnsiTheme="majorBidi" w:cstheme="majorBidi"/>
          <w:sz w:val="24"/>
          <w:szCs w:val="24"/>
        </w:rPr>
        <w:t xml:space="preserve">, </w:t>
      </w:r>
      <w:r w:rsidRPr="00A77340">
        <w:rPr>
          <w:rFonts w:asciiTheme="majorBidi" w:hAnsiTheme="majorBidi" w:cstheme="majorBidi"/>
          <w:sz w:val="24"/>
          <w:szCs w:val="24"/>
        </w:rPr>
        <w:t xml:space="preserve">PRM Alassapi </w:t>
      </w:r>
    </w:p>
    <w:p w14:paraId="14D4B770" w14:textId="67365086" w:rsidR="00A77340" w:rsidRPr="00A77340" w:rsidRDefault="001E0EF8" w:rsidP="001E0EF8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="00A77340" w:rsidRPr="00A77340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</w:t>
      </w:r>
      <w:r w:rsidR="00A77340" w:rsidRPr="00A77340">
        <w:rPr>
          <w:rFonts w:asciiTheme="majorBidi" w:hAnsiTheme="majorBidi" w:cstheme="majorBidi"/>
          <w:sz w:val="24"/>
          <w:szCs w:val="24"/>
        </w:rPr>
        <w:t>Khotib:</w:t>
      </w:r>
      <w:r>
        <w:rPr>
          <w:rFonts w:asciiTheme="majorBidi" w:hAnsiTheme="majorBidi" w:cstheme="majorBidi"/>
          <w:sz w:val="24"/>
          <w:szCs w:val="24"/>
        </w:rPr>
        <w:t xml:space="preserve"> Ust.</w:t>
      </w:r>
      <w:r w:rsidR="00A77340" w:rsidRPr="00A77340">
        <w:rPr>
          <w:rFonts w:asciiTheme="majorBidi" w:hAnsiTheme="majorBidi" w:cstheme="majorBidi"/>
          <w:sz w:val="24"/>
          <w:szCs w:val="24"/>
        </w:rPr>
        <w:t xml:space="preserve"> Hasan Tsauri, S.Pd</w:t>
      </w:r>
      <w:r>
        <w:rPr>
          <w:rFonts w:asciiTheme="majorBidi" w:hAnsiTheme="majorBidi" w:cstheme="majorBidi"/>
          <w:sz w:val="24"/>
          <w:szCs w:val="24"/>
        </w:rPr>
        <w:t>.I.</w:t>
      </w:r>
      <w:r w:rsidR="00A77340" w:rsidRPr="00A77340">
        <w:rPr>
          <w:rFonts w:asciiTheme="majorBidi" w:hAnsiTheme="majorBidi" w:cstheme="majorBidi"/>
          <w:sz w:val="24"/>
          <w:szCs w:val="24"/>
        </w:rPr>
        <w:t xml:space="preserve"> (Probolinggo)</w:t>
      </w:r>
    </w:p>
    <w:p w14:paraId="3F8DF9DC" w14:textId="77777777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48218CE2" w14:textId="77777777" w:rsidR="001E0EF8" w:rsidRPr="00A77340" w:rsidRDefault="00A77340" w:rsidP="001E0EF8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8. </w:t>
      </w:r>
      <w:r w:rsidR="001E0EF8">
        <w:rPr>
          <w:rFonts w:asciiTheme="majorBidi" w:hAnsiTheme="majorBidi" w:cstheme="majorBidi"/>
          <w:sz w:val="24"/>
          <w:szCs w:val="24"/>
        </w:rPr>
        <w:tab/>
      </w:r>
      <w:r w:rsidR="001E0EF8" w:rsidRPr="00A77340">
        <w:rPr>
          <w:rFonts w:asciiTheme="majorBidi" w:hAnsiTheme="majorBidi" w:cstheme="majorBidi"/>
          <w:sz w:val="24"/>
          <w:szCs w:val="24"/>
        </w:rPr>
        <w:t>Lapangan Liporkon Leces</w:t>
      </w:r>
    </w:p>
    <w:p w14:paraId="236526B9" w14:textId="787231DC" w:rsidR="00A77340" w:rsidRPr="00A77340" w:rsidRDefault="001E0EF8" w:rsidP="001E0EF8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="00A77340" w:rsidRPr="00A77340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</w:t>
      </w:r>
      <w:r w:rsidR="00A77340" w:rsidRPr="00A77340">
        <w:rPr>
          <w:rFonts w:asciiTheme="majorBidi" w:hAnsiTheme="majorBidi" w:cstheme="majorBidi"/>
          <w:sz w:val="24"/>
          <w:szCs w:val="24"/>
        </w:rPr>
        <w:t>Khatib: Ust</w:t>
      </w:r>
      <w:r>
        <w:rPr>
          <w:rFonts w:asciiTheme="majorBidi" w:hAnsiTheme="majorBidi" w:cstheme="majorBidi"/>
          <w:sz w:val="24"/>
          <w:szCs w:val="24"/>
        </w:rPr>
        <w:t>.</w:t>
      </w:r>
      <w:r w:rsidR="00A77340" w:rsidRPr="00A77340">
        <w:rPr>
          <w:rFonts w:asciiTheme="majorBidi" w:hAnsiTheme="majorBidi" w:cstheme="majorBidi"/>
          <w:sz w:val="24"/>
          <w:szCs w:val="24"/>
        </w:rPr>
        <w:t xml:space="preserve"> Syuhada' </w:t>
      </w:r>
    </w:p>
    <w:p w14:paraId="7A8B4744" w14:textId="77777777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4C3A0785" w14:textId="5FA47DC7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9. </w:t>
      </w:r>
      <w:r w:rsidR="001E0EF8">
        <w:rPr>
          <w:rFonts w:asciiTheme="majorBidi" w:hAnsiTheme="majorBidi" w:cstheme="majorBidi"/>
          <w:sz w:val="24"/>
          <w:szCs w:val="24"/>
        </w:rPr>
        <w:tab/>
      </w:r>
      <w:r w:rsidR="001E0EF8" w:rsidRPr="00A77340">
        <w:rPr>
          <w:rFonts w:asciiTheme="majorBidi" w:hAnsiTheme="majorBidi" w:cstheme="majorBidi"/>
          <w:sz w:val="24"/>
          <w:szCs w:val="24"/>
        </w:rPr>
        <w:t>Masjid At-Taqwa Sumberbulu</w:t>
      </w:r>
      <w:r w:rsidR="001E0EF8">
        <w:rPr>
          <w:rFonts w:asciiTheme="majorBidi" w:hAnsiTheme="majorBidi" w:cstheme="majorBidi"/>
          <w:sz w:val="24"/>
          <w:szCs w:val="24"/>
        </w:rPr>
        <w:t xml:space="preserve">, </w:t>
      </w:r>
      <w:r w:rsidRPr="00A77340">
        <w:rPr>
          <w:rFonts w:asciiTheme="majorBidi" w:hAnsiTheme="majorBidi" w:cstheme="majorBidi"/>
          <w:sz w:val="24"/>
          <w:szCs w:val="24"/>
        </w:rPr>
        <w:t xml:space="preserve">Tegalsiwalan/ Sumberbulu </w:t>
      </w:r>
    </w:p>
    <w:p w14:paraId="693F510E" w14:textId="59ADBCD7" w:rsidR="00A77340" w:rsidRPr="00A77340" w:rsidRDefault="001E0EF8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="00A77340" w:rsidRPr="00A77340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</w:t>
      </w:r>
      <w:r w:rsidR="00A77340" w:rsidRPr="00A77340">
        <w:rPr>
          <w:rFonts w:asciiTheme="majorBidi" w:hAnsiTheme="majorBidi" w:cstheme="majorBidi"/>
          <w:sz w:val="24"/>
          <w:szCs w:val="24"/>
        </w:rPr>
        <w:t>Khatib: Ust. Iqbal Ammar Adani (PUTM Yogyakarta)</w:t>
      </w:r>
    </w:p>
    <w:p w14:paraId="7C15CA57" w14:textId="4B4FC380" w:rsidR="00A77340" w:rsidRPr="00A77340" w:rsidRDefault="00A77340" w:rsidP="001E0EF8">
      <w:pPr>
        <w:tabs>
          <w:tab w:val="left" w:pos="567"/>
        </w:tabs>
        <w:spacing w:after="0"/>
        <w:rPr>
          <w:rFonts w:asciiTheme="majorBidi" w:hAnsiTheme="majorBidi" w:cstheme="majorBidi"/>
          <w:sz w:val="24"/>
          <w:szCs w:val="24"/>
        </w:rPr>
      </w:pPr>
    </w:p>
    <w:p w14:paraId="6B0055B4" w14:textId="35495BA9" w:rsidR="00A77340" w:rsidRPr="00A77340" w:rsidRDefault="00A77340" w:rsidP="00A77340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A77340">
        <w:rPr>
          <w:rFonts w:asciiTheme="majorBidi" w:hAnsiTheme="majorBidi" w:cstheme="majorBidi"/>
          <w:sz w:val="24"/>
          <w:szCs w:val="24"/>
        </w:rPr>
        <w:t xml:space="preserve">10. </w:t>
      </w:r>
      <w:r w:rsidR="001E0EF8">
        <w:rPr>
          <w:rFonts w:asciiTheme="majorBidi" w:hAnsiTheme="majorBidi" w:cstheme="majorBidi"/>
          <w:sz w:val="24"/>
          <w:szCs w:val="24"/>
        </w:rPr>
        <w:tab/>
      </w:r>
      <w:r w:rsidR="001E0EF8" w:rsidRPr="00A77340">
        <w:rPr>
          <w:rFonts w:asciiTheme="majorBidi" w:hAnsiTheme="majorBidi" w:cstheme="majorBidi"/>
          <w:sz w:val="24"/>
          <w:szCs w:val="24"/>
        </w:rPr>
        <w:t>Lapangan Pajarakan</w:t>
      </w:r>
      <w:r w:rsidRPr="00A77340">
        <w:rPr>
          <w:rFonts w:asciiTheme="majorBidi" w:hAnsiTheme="majorBidi" w:cstheme="majorBidi"/>
          <w:sz w:val="24"/>
          <w:szCs w:val="24"/>
        </w:rPr>
        <w:t xml:space="preserve"> </w:t>
      </w:r>
    </w:p>
    <w:p w14:paraId="3EBDAA75" w14:textId="15BA55E6" w:rsidR="006629B1" w:rsidRDefault="001E0EF8" w:rsidP="008A1562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="00A77340" w:rsidRPr="00A77340">
        <w:rPr>
          <w:rFonts w:asciiTheme="majorBidi" w:hAnsiTheme="majorBidi" w:cstheme="majorBidi"/>
          <w:sz w:val="24"/>
          <w:szCs w:val="24"/>
        </w:rPr>
        <w:t>Imam</w:t>
      </w:r>
      <w:r>
        <w:rPr>
          <w:rFonts w:asciiTheme="majorBidi" w:hAnsiTheme="majorBidi" w:cstheme="majorBidi"/>
          <w:sz w:val="24"/>
          <w:szCs w:val="24"/>
        </w:rPr>
        <w:t>/</w:t>
      </w:r>
      <w:r w:rsidR="00A77340" w:rsidRPr="00A77340">
        <w:rPr>
          <w:rFonts w:asciiTheme="majorBidi" w:hAnsiTheme="majorBidi" w:cstheme="majorBidi"/>
          <w:sz w:val="24"/>
          <w:szCs w:val="24"/>
        </w:rPr>
        <w:t>khatib: Ust</w:t>
      </w:r>
      <w:r>
        <w:rPr>
          <w:rFonts w:asciiTheme="majorBidi" w:hAnsiTheme="majorBidi" w:cstheme="majorBidi"/>
          <w:sz w:val="24"/>
          <w:szCs w:val="24"/>
        </w:rPr>
        <w:t>.</w:t>
      </w:r>
      <w:r w:rsidR="00A77340" w:rsidRPr="00A77340">
        <w:rPr>
          <w:rFonts w:asciiTheme="majorBidi" w:hAnsiTheme="majorBidi" w:cstheme="majorBidi"/>
          <w:sz w:val="24"/>
          <w:szCs w:val="24"/>
        </w:rPr>
        <w:t xml:space="preserve"> Jayyadi, L</w:t>
      </w:r>
      <w:r>
        <w:rPr>
          <w:rFonts w:asciiTheme="majorBidi" w:hAnsiTheme="majorBidi" w:cstheme="majorBidi"/>
          <w:sz w:val="24"/>
          <w:szCs w:val="24"/>
        </w:rPr>
        <w:t>c.</w:t>
      </w:r>
    </w:p>
    <w:p w14:paraId="7DD42B9C" w14:textId="0693A1BF" w:rsidR="00EA2EA5" w:rsidRPr="00D2461F" w:rsidRDefault="008546B0" w:rsidP="00EA2EA5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.</w:t>
      </w:r>
    </w:p>
    <w:p w14:paraId="55C8D3BE" w14:textId="24F3D464" w:rsidR="00C9743A" w:rsidRPr="006629B1" w:rsidRDefault="00D2461F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D2461F">
        <w:rPr>
          <w:rFonts w:asciiTheme="majorBidi" w:hAnsiTheme="majorBidi" w:cstheme="majorBidi"/>
          <w:sz w:val="24"/>
          <w:szCs w:val="24"/>
        </w:rPr>
        <w:t xml:space="preserve"> </w:t>
      </w:r>
    </w:p>
    <w:p w14:paraId="1470094D" w14:textId="38BB420C" w:rsidR="00C9743A" w:rsidRPr="006629B1" w:rsidRDefault="00C9743A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142BD2CF" w14:textId="00C073A8" w:rsidR="00B343D3" w:rsidRPr="00726E8E" w:rsidRDefault="00B343D3" w:rsidP="00C9743A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0C4751"/>
    <w:rsid w:val="00167593"/>
    <w:rsid w:val="001E0EF8"/>
    <w:rsid w:val="00231450"/>
    <w:rsid w:val="004F5FCA"/>
    <w:rsid w:val="005F3502"/>
    <w:rsid w:val="006629B1"/>
    <w:rsid w:val="00726E8E"/>
    <w:rsid w:val="008546B0"/>
    <w:rsid w:val="008A1562"/>
    <w:rsid w:val="00915EC3"/>
    <w:rsid w:val="009E3DEE"/>
    <w:rsid w:val="00A0730A"/>
    <w:rsid w:val="00A77340"/>
    <w:rsid w:val="00B343D3"/>
    <w:rsid w:val="00C41277"/>
    <w:rsid w:val="00C9743A"/>
    <w:rsid w:val="00D2461F"/>
    <w:rsid w:val="00EA2EA5"/>
    <w:rsid w:val="00F1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14</cp:revision>
  <dcterms:created xsi:type="dcterms:W3CDTF">2025-03-25T01:37:00Z</dcterms:created>
  <dcterms:modified xsi:type="dcterms:W3CDTF">2025-03-28T03:24:00Z</dcterms:modified>
</cp:coreProperties>
</file>